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5FC8" w:rsidRDefault="0041644E" w:rsidP="0041644E">
      <w:pPr>
        <w:widowControl w:val="0"/>
        <w:autoSpaceDE w:val="0"/>
        <w:autoSpaceDN w:val="0"/>
        <w:adjustRightInd w:val="0"/>
        <w:ind w:left="4320" w:firstLine="720"/>
        <w:rPr>
          <w:rFonts w:asciiTheme="minorHAnsi" w:hAnsiTheme="minorHAnsi" w:cs="Calibri"/>
        </w:rPr>
      </w:pPr>
      <w:r>
        <w:rPr>
          <w:rFonts w:asciiTheme="minorHAnsi" w:hAnsiTheme="minorHAnsi" w:cs="Calibri"/>
        </w:rPr>
        <w:t>April 1</w:t>
      </w:r>
      <w:r w:rsidR="000A7333">
        <w:rPr>
          <w:rFonts w:asciiTheme="minorHAnsi" w:hAnsiTheme="minorHAnsi" w:cs="Calibri"/>
        </w:rPr>
        <w:t>, 2013</w:t>
      </w:r>
    </w:p>
    <w:p w:rsidR="006E5FC8" w:rsidRDefault="006E5FC8" w:rsidP="006E5FC8">
      <w:pPr>
        <w:widowControl w:val="0"/>
        <w:autoSpaceDE w:val="0"/>
        <w:autoSpaceDN w:val="0"/>
        <w:adjustRightInd w:val="0"/>
        <w:rPr>
          <w:rFonts w:asciiTheme="minorHAnsi" w:hAnsiTheme="minorHAnsi" w:cs="Calibri"/>
        </w:rPr>
      </w:pPr>
    </w:p>
    <w:p w:rsidR="006E5FC8" w:rsidRDefault="006E5FC8" w:rsidP="006E5FC8">
      <w:pPr>
        <w:widowControl w:val="0"/>
        <w:autoSpaceDE w:val="0"/>
        <w:autoSpaceDN w:val="0"/>
        <w:adjustRightInd w:val="0"/>
        <w:rPr>
          <w:rFonts w:asciiTheme="minorHAnsi" w:hAnsiTheme="minorHAnsi" w:cs="Calibri"/>
        </w:rPr>
      </w:pPr>
    </w:p>
    <w:p w:rsidR="006E5FC8" w:rsidRPr="006E5FC8" w:rsidRDefault="001E12AF" w:rsidP="006E5FC8">
      <w:pPr>
        <w:widowControl w:val="0"/>
        <w:autoSpaceDE w:val="0"/>
        <w:autoSpaceDN w:val="0"/>
        <w:adjustRightInd w:val="0"/>
        <w:rPr>
          <w:rFonts w:asciiTheme="minorHAnsi" w:hAnsiTheme="minorHAnsi"/>
        </w:rPr>
      </w:pPr>
      <w:r w:rsidRPr="006E5FC8">
        <w:rPr>
          <w:rFonts w:asciiTheme="minorHAnsi" w:hAnsiTheme="minorHAnsi" w:cs="Calibri"/>
        </w:rPr>
        <w:t>The Honorable Patrick Leahy   </w:t>
      </w:r>
      <w:r w:rsidR="006E5FC8">
        <w:rPr>
          <w:rFonts w:asciiTheme="minorHAnsi" w:hAnsiTheme="minorHAnsi" w:cs="Calibri"/>
        </w:rPr>
        <w:tab/>
      </w:r>
      <w:r w:rsidR="00D42C5F">
        <w:rPr>
          <w:rFonts w:asciiTheme="minorHAnsi" w:hAnsiTheme="minorHAnsi" w:cs="Calibri"/>
        </w:rPr>
        <w:tab/>
      </w:r>
      <w:r w:rsidR="006E5FC8">
        <w:rPr>
          <w:rFonts w:asciiTheme="minorHAnsi" w:hAnsiTheme="minorHAnsi" w:cs="Calibri"/>
        </w:rPr>
        <w:tab/>
      </w:r>
      <w:r w:rsidR="006E5FC8" w:rsidRPr="006E5FC8">
        <w:rPr>
          <w:rFonts w:asciiTheme="minorHAnsi" w:hAnsiTheme="minorHAnsi" w:cs="Calibri"/>
        </w:rPr>
        <w:t>The Honorable Charles Grassley</w:t>
      </w:r>
    </w:p>
    <w:p w:rsidR="006E5FC8" w:rsidRPr="006E5FC8" w:rsidRDefault="006E5FC8" w:rsidP="006E5FC8">
      <w:pPr>
        <w:widowControl w:val="0"/>
        <w:autoSpaceDE w:val="0"/>
        <w:autoSpaceDN w:val="0"/>
        <w:adjustRightInd w:val="0"/>
        <w:rPr>
          <w:rFonts w:asciiTheme="minorHAnsi" w:hAnsiTheme="minorHAnsi"/>
        </w:rPr>
      </w:pPr>
      <w:r w:rsidRPr="006E5FC8">
        <w:rPr>
          <w:rFonts w:asciiTheme="minorHAnsi" w:hAnsiTheme="minorHAnsi" w:cs="Calibri"/>
        </w:rPr>
        <w:t>Chairman </w:t>
      </w:r>
      <w:r w:rsidR="001E12AF" w:rsidRPr="006E5FC8">
        <w:rPr>
          <w:rFonts w:asciiTheme="minorHAnsi" w:hAnsiTheme="minorHAnsi" w:cs="Calibri"/>
        </w:rPr>
        <w:t>                </w:t>
      </w:r>
      <w:r>
        <w:rPr>
          <w:rFonts w:asciiTheme="minorHAnsi" w:hAnsiTheme="minorHAnsi" w:cs="Calibri"/>
        </w:rPr>
        <w:tab/>
      </w:r>
      <w:r>
        <w:rPr>
          <w:rFonts w:asciiTheme="minorHAnsi" w:hAnsiTheme="minorHAnsi" w:cs="Calibri"/>
        </w:rPr>
        <w:tab/>
      </w:r>
      <w:r>
        <w:rPr>
          <w:rFonts w:asciiTheme="minorHAnsi" w:hAnsiTheme="minorHAnsi" w:cs="Calibri"/>
        </w:rPr>
        <w:tab/>
      </w:r>
      <w:r w:rsidR="00D42C5F">
        <w:rPr>
          <w:rFonts w:asciiTheme="minorHAnsi" w:hAnsiTheme="minorHAnsi" w:cs="Calibri"/>
        </w:rPr>
        <w:tab/>
      </w:r>
      <w:r>
        <w:rPr>
          <w:rFonts w:asciiTheme="minorHAnsi" w:hAnsiTheme="minorHAnsi" w:cs="Calibri"/>
        </w:rPr>
        <w:tab/>
      </w:r>
      <w:r w:rsidRPr="006E5FC8">
        <w:rPr>
          <w:rFonts w:asciiTheme="minorHAnsi" w:hAnsiTheme="minorHAnsi" w:cs="Calibri"/>
        </w:rPr>
        <w:t>Ranking Member</w:t>
      </w:r>
    </w:p>
    <w:p w:rsidR="006E5FC8" w:rsidRPr="006E5FC8" w:rsidRDefault="006E5FC8" w:rsidP="006E5FC8">
      <w:pPr>
        <w:widowControl w:val="0"/>
        <w:autoSpaceDE w:val="0"/>
        <w:autoSpaceDN w:val="0"/>
        <w:adjustRightInd w:val="0"/>
        <w:rPr>
          <w:rFonts w:asciiTheme="minorHAnsi" w:hAnsiTheme="minorHAnsi"/>
        </w:rPr>
      </w:pPr>
      <w:r w:rsidRPr="006E5FC8">
        <w:rPr>
          <w:rFonts w:asciiTheme="minorHAnsi" w:hAnsiTheme="minorHAnsi" w:cs="Calibri"/>
        </w:rPr>
        <w:t>Committee on the Judici</w:t>
      </w:r>
      <w:r>
        <w:rPr>
          <w:rFonts w:asciiTheme="minorHAnsi" w:hAnsiTheme="minorHAnsi" w:cs="Calibri"/>
        </w:rPr>
        <w:t>ary</w:t>
      </w:r>
      <w:r>
        <w:rPr>
          <w:rFonts w:asciiTheme="minorHAnsi" w:hAnsiTheme="minorHAnsi" w:cs="Calibri"/>
        </w:rPr>
        <w:tab/>
      </w:r>
      <w:r>
        <w:rPr>
          <w:rFonts w:asciiTheme="minorHAnsi" w:hAnsiTheme="minorHAnsi" w:cs="Calibri"/>
        </w:rPr>
        <w:tab/>
      </w:r>
      <w:r w:rsidR="00D42C5F">
        <w:rPr>
          <w:rFonts w:asciiTheme="minorHAnsi" w:hAnsiTheme="minorHAnsi" w:cs="Calibri"/>
        </w:rPr>
        <w:tab/>
      </w:r>
      <w:r>
        <w:rPr>
          <w:rFonts w:asciiTheme="minorHAnsi" w:hAnsiTheme="minorHAnsi" w:cs="Calibri"/>
        </w:rPr>
        <w:tab/>
      </w:r>
      <w:r w:rsidRPr="006E5FC8">
        <w:rPr>
          <w:rFonts w:asciiTheme="minorHAnsi" w:hAnsiTheme="minorHAnsi" w:cs="Calibri"/>
        </w:rPr>
        <w:t>Committee on the Judiciary</w:t>
      </w:r>
    </w:p>
    <w:p w:rsidR="006E5FC8" w:rsidRPr="006E5FC8" w:rsidRDefault="006E5FC8" w:rsidP="006E5FC8">
      <w:pPr>
        <w:widowControl w:val="0"/>
        <w:autoSpaceDE w:val="0"/>
        <w:autoSpaceDN w:val="0"/>
        <w:adjustRightInd w:val="0"/>
        <w:rPr>
          <w:rFonts w:asciiTheme="minorHAnsi" w:hAnsiTheme="minorHAnsi"/>
        </w:rPr>
      </w:pPr>
      <w:r w:rsidRPr="006E5FC8">
        <w:rPr>
          <w:rFonts w:asciiTheme="minorHAnsi" w:hAnsiTheme="minorHAnsi" w:cs="Calibri"/>
        </w:rPr>
        <w:t xml:space="preserve">United States </w:t>
      </w:r>
      <w:r>
        <w:rPr>
          <w:rFonts w:asciiTheme="minorHAnsi" w:hAnsiTheme="minorHAnsi" w:cs="Calibri"/>
        </w:rPr>
        <w:t>Senate</w:t>
      </w:r>
      <w:r>
        <w:rPr>
          <w:rFonts w:asciiTheme="minorHAnsi" w:hAnsiTheme="minorHAnsi" w:cs="Calibri"/>
        </w:rPr>
        <w:tab/>
      </w:r>
      <w:r>
        <w:rPr>
          <w:rFonts w:asciiTheme="minorHAnsi" w:hAnsiTheme="minorHAnsi" w:cs="Calibri"/>
        </w:rPr>
        <w:tab/>
      </w:r>
      <w:r>
        <w:rPr>
          <w:rFonts w:asciiTheme="minorHAnsi" w:hAnsiTheme="minorHAnsi" w:cs="Calibri"/>
        </w:rPr>
        <w:tab/>
      </w:r>
      <w:r>
        <w:rPr>
          <w:rFonts w:asciiTheme="minorHAnsi" w:hAnsiTheme="minorHAnsi" w:cs="Calibri"/>
        </w:rPr>
        <w:tab/>
      </w:r>
      <w:r w:rsidR="00D42C5F">
        <w:rPr>
          <w:rFonts w:asciiTheme="minorHAnsi" w:hAnsiTheme="minorHAnsi" w:cs="Calibri"/>
        </w:rPr>
        <w:tab/>
      </w:r>
      <w:r w:rsidRPr="006E5FC8">
        <w:rPr>
          <w:rFonts w:asciiTheme="minorHAnsi" w:hAnsiTheme="minorHAnsi" w:cs="Calibri"/>
        </w:rPr>
        <w:t>United States Senate</w:t>
      </w:r>
    </w:p>
    <w:p w:rsidR="006E5FC8" w:rsidRPr="006E5FC8" w:rsidRDefault="006E5FC8" w:rsidP="006E5FC8">
      <w:pPr>
        <w:widowControl w:val="0"/>
        <w:autoSpaceDE w:val="0"/>
        <w:autoSpaceDN w:val="0"/>
        <w:adjustRightInd w:val="0"/>
        <w:rPr>
          <w:rFonts w:asciiTheme="minorHAnsi" w:hAnsiTheme="minorHAnsi"/>
        </w:rPr>
      </w:pPr>
      <w:r w:rsidRPr="006E5FC8">
        <w:rPr>
          <w:rFonts w:asciiTheme="minorHAnsi" w:hAnsiTheme="minorHAnsi" w:cs="Calibri"/>
        </w:rPr>
        <w:t>Washington, DC 20510   </w:t>
      </w:r>
      <w:r>
        <w:rPr>
          <w:rFonts w:asciiTheme="minorHAnsi" w:hAnsiTheme="minorHAnsi" w:cs="Calibri"/>
        </w:rPr>
        <w:tab/>
      </w:r>
      <w:r>
        <w:rPr>
          <w:rFonts w:asciiTheme="minorHAnsi" w:hAnsiTheme="minorHAnsi" w:cs="Calibri"/>
        </w:rPr>
        <w:tab/>
      </w:r>
      <w:r>
        <w:rPr>
          <w:rFonts w:asciiTheme="minorHAnsi" w:hAnsiTheme="minorHAnsi" w:cs="Calibri"/>
        </w:rPr>
        <w:tab/>
      </w:r>
      <w:r w:rsidR="00D42C5F">
        <w:rPr>
          <w:rFonts w:asciiTheme="minorHAnsi" w:hAnsiTheme="minorHAnsi" w:cs="Calibri"/>
        </w:rPr>
        <w:tab/>
      </w:r>
      <w:r w:rsidRPr="006E5FC8">
        <w:rPr>
          <w:rFonts w:asciiTheme="minorHAnsi" w:hAnsiTheme="minorHAnsi" w:cs="Calibri"/>
        </w:rPr>
        <w:t>Washington, DC 20510</w:t>
      </w:r>
    </w:p>
    <w:p w:rsidR="006E5FC8" w:rsidRDefault="006E5FC8" w:rsidP="006E5FC8">
      <w:pPr>
        <w:widowControl w:val="0"/>
        <w:autoSpaceDE w:val="0"/>
        <w:autoSpaceDN w:val="0"/>
        <w:adjustRightInd w:val="0"/>
        <w:rPr>
          <w:rFonts w:asciiTheme="minorHAnsi" w:hAnsiTheme="minorHAnsi" w:cs="Calibri"/>
        </w:rPr>
      </w:pPr>
    </w:p>
    <w:p w:rsidR="006E5FC8" w:rsidRDefault="006E5FC8" w:rsidP="006E5FC8">
      <w:pPr>
        <w:widowControl w:val="0"/>
        <w:autoSpaceDE w:val="0"/>
        <w:autoSpaceDN w:val="0"/>
        <w:adjustRightInd w:val="0"/>
        <w:rPr>
          <w:rFonts w:asciiTheme="minorHAnsi" w:hAnsiTheme="minorHAnsi" w:cs="Calibri"/>
        </w:rPr>
      </w:pPr>
    </w:p>
    <w:p w:rsidR="001E12AF" w:rsidRPr="006E5FC8" w:rsidRDefault="006E5FC8" w:rsidP="006E5FC8">
      <w:pPr>
        <w:widowControl w:val="0"/>
        <w:autoSpaceDE w:val="0"/>
        <w:autoSpaceDN w:val="0"/>
        <w:adjustRightInd w:val="0"/>
        <w:rPr>
          <w:rFonts w:asciiTheme="minorHAnsi" w:hAnsiTheme="minorHAnsi" w:cs="Calibri"/>
        </w:rPr>
      </w:pPr>
      <w:r>
        <w:rPr>
          <w:rFonts w:asciiTheme="minorHAnsi" w:hAnsiTheme="minorHAnsi" w:cs="Calibri"/>
        </w:rPr>
        <w:t> </w:t>
      </w:r>
      <w:r w:rsidR="001E12AF" w:rsidRPr="006E5FC8">
        <w:rPr>
          <w:rFonts w:asciiTheme="minorHAnsi" w:hAnsiTheme="minorHAnsi" w:cs="Calibri"/>
        </w:rPr>
        <w:t>Dear Chairman Leahy and Senator Grassley:</w:t>
      </w:r>
    </w:p>
    <w:p w:rsidR="001E12AF" w:rsidRPr="006E5FC8" w:rsidRDefault="001E12AF" w:rsidP="000A7333">
      <w:pPr>
        <w:widowControl w:val="0"/>
        <w:autoSpaceDE w:val="0"/>
        <w:autoSpaceDN w:val="0"/>
        <w:adjustRightInd w:val="0"/>
        <w:spacing w:before="100" w:beforeAutospacing="1" w:after="100" w:afterAutospacing="1"/>
        <w:rPr>
          <w:rFonts w:asciiTheme="minorHAnsi" w:hAnsiTheme="minorHAnsi"/>
        </w:rPr>
      </w:pPr>
      <w:r w:rsidRPr="006E5FC8">
        <w:rPr>
          <w:rFonts w:asciiTheme="minorHAnsi" w:hAnsiTheme="minorHAnsi" w:cs="Calibri"/>
        </w:rPr>
        <w:t>We write collectively in support of Sri Srinivasan to be confirmed as a judge on the United States Court of Appeals for the District of Columbia Circuit.  Each of the undersigned has served as Solicitor General or as the Principal Deputy Solicitor General of the United States. Almost all of us worked with Sri during his time in the Solicitor General's Office or served as opposing counsel to Sri or both.  We have served both Democratic and Republican Administrations, and as a group, we have argued hundreds of cases before the United States Supreme Court and the federal Courts of Appeals.   As detailed below, Sri has a first-rate intellect, an open-minded approach to the law, a strong work ethic, and an unimpeachable character. </w:t>
      </w:r>
    </w:p>
    <w:p w:rsidR="001E12AF" w:rsidRPr="006E5FC8" w:rsidRDefault="001E12AF" w:rsidP="00D42C5F">
      <w:pPr>
        <w:widowControl w:val="0"/>
        <w:autoSpaceDE w:val="0"/>
        <w:autoSpaceDN w:val="0"/>
        <w:adjustRightInd w:val="0"/>
        <w:spacing w:before="100" w:beforeAutospacing="1" w:after="100" w:afterAutospacing="1"/>
        <w:rPr>
          <w:rFonts w:asciiTheme="minorHAnsi" w:hAnsiTheme="minorHAnsi"/>
        </w:rPr>
      </w:pPr>
      <w:r w:rsidRPr="006E5FC8">
        <w:rPr>
          <w:rFonts w:asciiTheme="minorHAnsi" w:hAnsiTheme="minorHAnsi" w:cs="Calibri"/>
        </w:rPr>
        <w:t> Sri is one of the best appellate lawyers i</w:t>
      </w:r>
      <w:r w:rsidR="00787CA1">
        <w:rPr>
          <w:rFonts w:asciiTheme="minorHAnsi" w:hAnsiTheme="minorHAnsi" w:cs="Calibri"/>
        </w:rPr>
        <w:t>n the country.  He has argued 24</w:t>
      </w:r>
      <w:r w:rsidRPr="006E5FC8">
        <w:rPr>
          <w:rFonts w:asciiTheme="minorHAnsi" w:hAnsiTheme="minorHAnsi" w:cs="Calibri"/>
        </w:rPr>
        <w:t xml:space="preserve"> cases before the United States Supreme Court and other major cases before Court of Appeals around the country.  He is a terrific oral advocate, and a gifted writer.  While in the Solicitor General's office, Sri quickly grasped the nuances of a wide array of legal issues, drafted finely written briefs, and clearly articulated the position of the United States.  He is extremely well prepared to take on the intellectual rigors of serving as a judge on the DC Circuit.</w:t>
      </w:r>
    </w:p>
    <w:p w:rsidR="001E12AF" w:rsidRPr="006E5FC8" w:rsidRDefault="001E12AF" w:rsidP="001E12AF">
      <w:pPr>
        <w:widowControl w:val="0"/>
        <w:autoSpaceDE w:val="0"/>
        <w:autoSpaceDN w:val="0"/>
        <w:adjustRightInd w:val="0"/>
        <w:spacing w:before="100" w:beforeAutospacing="1" w:after="100" w:afterAutospacing="1"/>
        <w:rPr>
          <w:rFonts w:asciiTheme="minorHAnsi" w:hAnsiTheme="minorHAnsi"/>
        </w:rPr>
      </w:pPr>
      <w:r w:rsidRPr="006E5FC8">
        <w:rPr>
          <w:rFonts w:asciiTheme="minorHAnsi" w:hAnsiTheme="minorHAnsi" w:cs="Calibri"/>
        </w:rPr>
        <w:t> We also witnessed Sri's approach to the law.  He has served in the Solicitor General's office in both Republican and Democratic Administrations, and has succeeded in both.  He takes a case where the facts and the law lead him.  He is also a terrific listener, who values hearing all sides of an argument before formulating a final position. </w:t>
      </w:r>
    </w:p>
    <w:p w:rsidR="001E12AF" w:rsidRPr="006E5FC8" w:rsidRDefault="001E12AF" w:rsidP="001E12AF">
      <w:pPr>
        <w:widowControl w:val="0"/>
        <w:autoSpaceDE w:val="0"/>
        <w:autoSpaceDN w:val="0"/>
        <w:adjustRightInd w:val="0"/>
        <w:spacing w:before="100" w:beforeAutospacing="1" w:after="100" w:afterAutospacing="1"/>
        <w:rPr>
          <w:rFonts w:asciiTheme="minorHAnsi" w:hAnsiTheme="minorHAnsi"/>
        </w:rPr>
      </w:pPr>
      <w:r w:rsidRPr="006E5FC8">
        <w:rPr>
          <w:rFonts w:asciiTheme="minorHAnsi" w:hAnsiTheme="minorHAnsi" w:cs="Calibri"/>
        </w:rPr>
        <w:t>Sri is an extremely disciplined individual whose work ethic is unsurpassed.  While in private practice, Sri did hundreds of hours of pro bono work each year on top of his already demanding schedule.  He also managed to find the time to coach his child</w:t>
      </w:r>
      <w:r w:rsidR="00C875C5">
        <w:rPr>
          <w:rFonts w:asciiTheme="minorHAnsi" w:hAnsiTheme="minorHAnsi" w:cs="Calibri"/>
        </w:rPr>
        <w:t>ren</w:t>
      </w:r>
      <w:r w:rsidRPr="006E5FC8">
        <w:rPr>
          <w:rFonts w:asciiTheme="minorHAnsi" w:hAnsiTheme="minorHAnsi" w:cs="Calibri"/>
        </w:rPr>
        <w:t>'s basketball team</w:t>
      </w:r>
      <w:r w:rsidR="00C875C5">
        <w:rPr>
          <w:rFonts w:asciiTheme="minorHAnsi" w:hAnsiTheme="minorHAnsi" w:cs="Calibri"/>
        </w:rPr>
        <w:t>s</w:t>
      </w:r>
      <w:r w:rsidRPr="006E5FC8">
        <w:rPr>
          <w:rFonts w:asciiTheme="minorHAnsi" w:hAnsiTheme="minorHAnsi" w:cs="Calibri"/>
        </w:rPr>
        <w:t>. </w:t>
      </w:r>
    </w:p>
    <w:p w:rsidR="001E12AF" w:rsidRPr="006E5FC8" w:rsidRDefault="001E12AF" w:rsidP="001E12AF">
      <w:pPr>
        <w:widowControl w:val="0"/>
        <w:autoSpaceDE w:val="0"/>
        <w:autoSpaceDN w:val="0"/>
        <w:adjustRightInd w:val="0"/>
        <w:spacing w:before="100" w:beforeAutospacing="1" w:after="100" w:afterAutospacing="1"/>
        <w:rPr>
          <w:rFonts w:asciiTheme="minorHAnsi" w:hAnsiTheme="minorHAnsi"/>
        </w:rPr>
      </w:pPr>
      <w:r w:rsidRPr="006E5FC8">
        <w:rPr>
          <w:rFonts w:asciiTheme="minorHAnsi" w:hAnsiTheme="minorHAnsi" w:cs="Calibri"/>
        </w:rPr>
        <w:t> As the undersigned can attest, Sri is a person of great integrity.  Lawyers who have appeared on the other side of a case from him can also speak to this quality.  He does not take shortcuts or cut corners.   </w:t>
      </w:r>
    </w:p>
    <w:p w:rsidR="001E12AF" w:rsidRPr="006E5FC8" w:rsidRDefault="001E12AF" w:rsidP="001E12AF">
      <w:pPr>
        <w:widowControl w:val="0"/>
        <w:autoSpaceDE w:val="0"/>
        <w:autoSpaceDN w:val="0"/>
        <w:adjustRightInd w:val="0"/>
        <w:spacing w:before="100" w:beforeAutospacing="1" w:after="100" w:afterAutospacing="1"/>
        <w:rPr>
          <w:rFonts w:asciiTheme="minorHAnsi" w:hAnsiTheme="minorHAnsi"/>
        </w:rPr>
      </w:pPr>
      <w:r w:rsidRPr="006E5FC8">
        <w:rPr>
          <w:rFonts w:asciiTheme="minorHAnsi" w:hAnsiTheme="minorHAnsi" w:cs="Calibri"/>
        </w:rPr>
        <w:t xml:space="preserve">Simply put, Sri would be </w:t>
      </w:r>
      <w:r w:rsidR="00B34D4D">
        <w:rPr>
          <w:rFonts w:asciiTheme="minorHAnsi" w:hAnsiTheme="minorHAnsi" w:cs="Calibri"/>
        </w:rPr>
        <w:t>an excellent</w:t>
      </w:r>
      <w:r w:rsidRPr="006E5FC8">
        <w:rPr>
          <w:rFonts w:asciiTheme="minorHAnsi" w:hAnsiTheme="minorHAnsi" w:cs="Calibri"/>
        </w:rPr>
        <w:t xml:space="preserve"> court of appeals</w:t>
      </w:r>
      <w:r w:rsidR="00DA3ABC">
        <w:rPr>
          <w:rFonts w:asciiTheme="minorHAnsi" w:hAnsiTheme="minorHAnsi" w:cs="Calibri"/>
        </w:rPr>
        <w:t xml:space="preserve"> </w:t>
      </w:r>
      <w:r w:rsidRPr="006E5FC8">
        <w:rPr>
          <w:rFonts w:asciiTheme="minorHAnsi" w:hAnsiTheme="minorHAnsi" w:cs="Calibri"/>
        </w:rPr>
        <w:t xml:space="preserve"> judge.  We urge his timely consideration by this Committee and his swift confirmation in the US Senate.  Please do not hesitate to contact us if you have any questions.</w:t>
      </w:r>
    </w:p>
    <w:p w:rsidR="00280943" w:rsidRPr="006E5FC8" w:rsidRDefault="00190E1F" w:rsidP="006E5FC8">
      <w:pPr>
        <w:ind w:left="4320"/>
        <w:rPr>
          <w:rFonts w:asciiTheme="minorHAnsi" w:hAnsiTheme="minorHAnsi"/>
        </w:rPr>
      </w:pPr>
      <w:r w:rsidRPr="006E5FC8">
        <w:rPr>
          <w:rFonts w:asciiTheme="minorHAnsi" w:hAnsiTheme="minorHAnsi"/>
        </w:rPr>
        <w:lastRenderedPageBreak/>
        <w:t>Sincerely,</w:t>
      </w:r>
    </w:p>
    <w:p w:rsidR="00190E1F" w:rsidRPr="006E5FC8" w:rsidRDefault="00190E1F" w:rsidP="006E5FC8">
      <w:pPr>
        <w:ind w:left="4320"/>
        <w:rPr>
          <w:rFonts w:asciiTheme="minorHAnsi" w:hAnsiTheme="minorHAnsi"/>
        </w:rPr>
      </w:pPr>
    </w:p>
    <w:p w:rsidR="00190E1F" w:rsidRPr="006E5FC8" w:rsidRDefault="00190E1F" w:rsidP="00B96544">
      <w:pPr>
        <w:ind w:left="4320"/>
        <w:rPr>
          <w:rFonts w:asciiTheme="minorHAnsi" w:eastAsia="Times New Roman" w:hAnsiTheme="minorHAnsi"/>
        </w:rPr>
      </w:pPr>
      <w:r w:rsidRPr="006E5FC8">
        <w:rPr>
          <w:rFonts w:asciiTheme="minorHAnsi" w:eastAsia="Times New Roman" w:hAnsiTheme="minorHAnsi"/>
        </w:rPr>
        <w:t>Neal Katyal</w:t>
      </w:r>
    </w:p>
    <w:p w:rsidR="006E5FC8" w:rsidRPr="006E5FC8" w:rsidRDefault="006E5FC8" w:rsidP="00B96544">
      <w:pPr>
        <w:ind w:left="4320"/>
        <w:rPr>
          <w:rFonts w:asciiTheme="minorHAnsi" w:eastAsia="Times New Roman" w:hAnsiTheme="minorHAnsi"/>
        </w:rPr>
      </w:pPr>
      <w:r w:rsidRPr="006E5FC8">
        <w:rPr>
          <w:rFonts w:asciiTheme="minorHAnsi" w:eastAsia="Times New Roman" w:hAnsiTheme="minorHAnsi"/>
        </w:rPr>
        <w:t>Acting Solicitor General (2010-2011)</w:t>
      </w:r>
    </w:p>
    <w:p w:rsidR="006E5FC8" w:rsidRPr="006E5FC8" w:rsidRDefault="006E5FC8" w:rsidP="00B96544">
      <w:pPr>
        <w:ind w:left="4320"/>
        <w:rPr>
          <w:rFonts w:asciiTheme="minorHAnsi" w:eastAsia="Times New Roman" w:hAnsiTheme="minorHAnsi"/>
        </w:rPr>
      </w:pPr>
      <w:r w:rsidRPr="006E5FC8">
        <w:rPr>
          <w:rFonts w:asciiTheme="minorHAnsi" w:eastAsia="Times New Roman" w:hAnsiTheme="minorHAnsi"/>
        </w:rPr>
        <w:t>Principal Deputy Solicit</w:t>
      </w:r>
      <w:r w:rsidR="0030460D">
        <w:rPr>
          <w:rFonts w:asciiTheme="minorHAnsi" w:eastAsia="Times New Roman" w:hAnsiTheme="minorHAnsi"/>
        </w:rPr>
        <w:t xml:space="preserve">or General </w:t>
      </w:r>
      <w:r w:rsidRPr="006E5FC8">
        <w:rPr>
          <w:rFonts w:asciiTheme="minorHAnsi" w:eastAsia="Times New Roman" w:hAnsiTheme="minorHAnsi"/>
        </w:rPr>
        <w:t>(2009-2011)</w:t>
      </w:r>
    </w:p>
    <w:p w:rsidR="00190E1F" w:rsidRPr="006E5FC8" w:rsidRDefault="00190E1F" w:rsidP="00B96544">
      <w:pPr>
        <w:ind w:left="4320"/>
        <w:rPr>
          <w:rFonts w:asciiTheme="minorHAnsi" w:eastAsia="Times New Roman" w:hAnsiTheme="minorHAnsi"/>
          <w:u w:val="single"/>
        </w:rPr>
      </w:pPr>
    </w:p>
    <w:p w:rsidR="006E5FC8" w:rsidRPr="006E5FC8" w:rsidRDefault="00190E1F" w:rsidP="00B96544">
      <w:pPr>
        <w:ind w:left="4320"/>
        <w:rPr>
          <w:rFonts w:asciiTheme="minorHAnsi" w:hAnsiTheme="minorHAnsi" w:cstheme="minorBidi"/>
        </w:rPr>
      </w:pPr>
      <w:r w:rsidRPr="006E5FC8">
        <w:rPr>
          <w:rFonts w:asciiTheme="minorHAnsi" w:hAnsiTheme="minorHAnsi" w:cstheme="minorBidi"/>
        </w:rPr>
        <w:t>Greg</w:t>
      </w:r>
      <w:r w:rsidR="00613391">
        <w:rPr>
          <w:rFonts w:asciiTheme="minorHAnsi" w:hAnsiTheme="minorHAnsi" w:cstheme="minorBidi"/>
        </w:rPr>
        <w:t xml:space="preserve">ory G. </w:t>
      </w:r>
      <w:r w:rsidRPr="006E5FC8">
        <w:rPr>
          <w:rFonts w:asciiTheme="minorHAnsi" w:hAnsiTheme="minorHAnsi" w:cstheme="minorBidi"/>
        </w:rPr>
        <w:t>Garre</w:t>
      </w:r>
    </w:p>
    <w:p w:rsidR="006E5FC8" w:rsidRPr="006E5FC8" w:rsidRDefault="00190E1F" w:rsidP="00B96544">
      <w:pPr>
        <w:ind w:left="4320"/>
        <w:rPr>
          <w:rFonts w:asciiTheme="minorHAnsi" w:hAnsiTheme="minorHAnsi" w:cstheme="minorBidi"/>
        </w:rPr>
      </w:pPr>
      <w:r w:rsidRPr="006E5FC8">
        <w:rPr>
          <w:rFonts w:asciiTheme="minorHAnsi" w:eastAsiaTheme="minorEastAsia" w:hAnsiTheme="minorHAnsi" w:cstheme="minorBidi"/>
        </w:rPr>
        <w:t>Solicitor General (2008-2009)</w:t>
      </w:r>
    </w:p>
    <w:p w:rsidR="00190E1F" w:rsidRDefault="00190E1F" w:rsidP="00B96544">
      <w:pPr>
        <w:ind w:left="4320"/>
        <w:rPr>
          <w:rFonts w:asciiTheme="minorHAnsi" w:eastAsiaTheme="minorEastAsia" w:hAnsiTheme="minorHAnsi" w:cstheme="minorBidi"/>
        </w:rPr>
      </w:pPr>
      <w:r w:rsidRPr="006E5FC8">
        <w:rPr>
          <w:rFonts w:asciiTheme="minorHAnsi" w:eastAsiaTheme="minorEastAsia" w:hAnsiTheme="minorHAnsi" w:cstheme="minorBidi"/>
        </w:rPr>
        <w:t>Principal Deputy Solicitor General (2005-2008)</w:t>
      </w:r>
    </w:p>
    <w:p w:rsidR="006E5FC8" w:rsidRPr="006E5FC8" w:rsidRDefault="006E5FC8" w:rsidP="00B96544">
      <w:pPr>
        <w:ind w:left="4320"/>
        <w:rPr>
          <w:rFonts w:asciiTheme="minorHAnsi" w:hAnsiTheme="minorHAnsi" w:cstheme="minorBidi"/>
        </w:rPr>
      </w:pPr>
    </w:p>
    <w:p w:rsidR="006E5FC8" w:rsidRPr="006E5FC8" w:rsidRDefault="00190E1F" w:rsidP="00B96544">
      <w:pPr>
        <w:ind w:left="4320"/>
        <w:rPr>
          <w:rFonts w:asciiTheme="minorHAnsi" w:eastAsia="Times New Roman" w:hAnsiTheme="minorHAnsi"/>
        </w:rPr>
      </w:pPr>
      <w:r w:rsidRPr="006E5FC8">
        <w:rPr>
          <w:rFonts w:asciiTheme="minorHAnsi" w:eastAsia="Times New Roman" w:hAnsiTheme="minorHAnsi"/>
        </w:rPr>
        <w:t>Daryl Joseffer</w:t>
      </w:r>
    </w:p>
    <w:p w:rsidR="00190E1F" w:rsidRPr="006E5FC8" w:rsidRDefault="00190E1F" w:rsidP="00B96544">
      <w:pPr>
        <w:ind w:left="4320"/>
        <w:rPr>
          <w:rFonts w:asciiTheme="minorHAnsi" w:eastAsia="Times New Roman" w:hAnsiTheme="minorHAnsi"/>
        </w:rPr>
      </w:pPr>
      <w:r w:rsidRPr="006E5FC8">
        <w:rPr>
          <w:rFonts w:asciiTheme="minorHAnsi" w:eastAsia="Times New Roman" w:hAnsiTheme="minorHAnsi"/>
        </w:rPr>
        <w:t>Principal Deputy Solicitor General (2008-2009)</w:t>
      </w:r>
    </w:p>
    <w:p w:rsidR="00190E1F" w:rsidRPr="006E5FC8" w:rsidRDefault="00190E1F" w:rsidP="00B96544">
      <w:pPr>
        <w:ind w:left="5040"/>
        <w:contextualSpacing/>
        <w:rPr>
          <w:rFonts w:asciiTheme="minorHAnsi" w:eastAsia="Times New Roman" w:hAnsiTheme="minorHAnsi"/>
        </w:rPr>
      </w:pPr>
    </w:p>
    <w:p w:rsidR="006E5FC8" w:rsidRPr="006E5FC8" w:rsidRDefault="00190E1F" w:rsidP="00B96544">
      <w:pPr>
        <w:ind w:left="4320"/>
        <w:rPr>
          <w:rFonts w:asciiTheme="minorHAnsi" w:eastAsia="Times New Roman" w:hAnsiTheme="minorHAnsi"/>
        </w:rPr>
      </w:pPr>
      <w:r w:rsidRPr="006E5FC8">
        <w:rPr>
          <w:rFonts w:asciiTheme="minorHAnsi" w:eastAsia="Times New Roman" w:hAnsiTheme="minorHAnsi"/>
        </w:rPr>
        <w:t>Paul Clement</w:t>
      </w:r>
    </w:p>
    <w:p w:rsidR="006E5FC8" w:rsidRPr="006E5FC8" w:rsidRDefault="00190E1F" w:rsidP="00B96544">
      <w:pPr>
        <w:ind w:left="4320"/>
        <w:rPr>
          <w:rFonts w:asciiTheme="minorHAnsi" w:eastAsia="Times New Roman" w:hAnsiTheme="minorHAnsi"/>
        </w:rPr>
      </w:pPr>
      <w:r w:rsidRPr="006E5FC8">
        <w:rPr>
          <w:rFonts w:asciiTheme="minorHAnsi" w:eastAsia="Times New Roman" w:hAnsiTheme="minorHAnsi"/>
        </w:rPr>
        <w:t>Solicitor General (2004-2008)</w:t>
      </w:r>
    </w:p>
    <w:p w:rsidR="00190E1F" w:rsidRPr="006E5FC8" w:rsidRDefault="00190E1F" w:rsidP="00B96544">
      <w:pPr>
        <w:ind w:left="4320"/>
        <w:rPr>
          <w:rFonts w:asciiTheme="minorHAnsi" w:eastAsia="Times New Roman" w:hAnsiTheme="minorHAnsi"/>
        </w:rPr>
      </w:pPr>
      <w:r w:rsidRPr="006E5FC8">
        <w:rPr>
          <w:rFonts w:asciiTheme="minorHAnsi" w:eastAsia="Times New Roman" w:hAnsiTheme="minorHAnsi"/>
        </w:rPr>
        <w:t>Principal Deputy Solicitor General (2001-2004)</w:t>
      </w:r>
    </w:p>
    <w:p w:rsidR="00190E1F" w:rsidRPr="006E5FC8" w:rsidRDefault="00190E1F" w:rsidP="00B96544">
      <w:pPr>
        <w:ind w:left="4320"/>
        <w:rPr>
          <w:rFonts w:asciiTheme="minorHAnsi" w:eastAsia="Times New Roman" w:hAnsiTheme="minorHAnsi"/>
        </w:rPr>
      </w:pPr>
    </w:p>
    <w:p w:rsidR="006E5FC8" w:rsidRPr="006E5FC8" w:rsidRDefault="002F5B04" w:rsidP="00B96544">
      <w:pPr>
        <w:ind w:left="4320"/>
        <w:rPr>
          <w:rFonts w:asciiTheme="minorHAnsi" w:hAnsiTheme="minorHAnsi" w:cstheme="minorBidi"/>
        </w:rPr>
      </w:pPr>
      <w:r>
        <w:rPr>
          <w:rFonts w:asciiTheme="minorHAnsi" w:hAnsiTheme="minorHAnsi" w:cstheme="minorBidi"/>
        </w:rPr>
        <w:t>Theodore B.</w:t>
      </w:r>
      <w:r w:rsidR="00190E1F" w:rsidRPr="006E5FC8">
        <w:rPr>
          <w:rFonts w:asciiTheme="minorHAnsi" w:hAnsiTheme="minorHAnsi" w:cstheme="minorBidi"/>
        </w:rPr>
        <w:t xml:space="preserve"> Olson</w:t>
      </w:r>
    </w:p>
    <w:p w:rsidR="00190E1F" w:rsidRDefault="00190E1F" w:rsidP="00B96544">
      <w:pPr>
        <w:ind w:left="4320"/>
        <w:rPr>
          <w:rFonts w:asciiTheme="minorHAnsi" w:eastAsiaTheme="minorEastAsia" w:hAnsiTheme="minorHAnsi" w:cstheme="minorBidi"/>
        </w:rPr>
      </w:pPr>
      <w:r w:rsidRPr="006E5FC8">
        <w:rPr>
          <w:rFonts w:asciiTheme="minorHAnsi" w:eastAsiaTheme="minorEastAsia" w:hAnsiTheme="minorHAnsi" w:cstheme="minorBidi"/>
        </w:rPr>
        <w:t>Solicitor General (2001-2004)</w:t>
      </w:r>
    </w:p>
    <w:p w:rsidR="006E5FC8" w:rsidRPr="006E5FC8" w:rsidRDefault="006E5FC8" w:rsidP="00B96544">
      <w:pPr>
        <w:ind w:left="4320"/>
        <w:rPr>
          <w:rFonts w:asciiTheme="minorHAnsi" w:hAnsiTheme="minorHAnsi" w:cstheme="minorBidi"/>
        </w:rPr>
      </w:pPr>
    </w:p>
    <w:p w:rsidR="006E5FC8" w:rsidRPr="006E5FC8" w:rsidRDefault="00190E1F" w:rsidP="00B96544">
      <w:pPr>
        <w:ind w:left="4320"/>
        <w:rPr>
          <w:rFonts w:asciiTheme="minorHAnsi" w:eastAsia="Times New Roman" w:hAnsiTheme="minorHAnsi"/>
        </w:rPr>
      </w:pPr>
      <w:r w:rsidRPr="006E5FC8">
        <w:rPr>
          <w:rFonts w:asciiTheme="minorHAnsi" w:eastAsia="Times New Roman" w:hAnsiTheme="minorHAnsi"/>
        </w:rPr>
        <w:t xml:space="preserve">Barbara </w:t>
      </w:r>
      <w:r w:rsidR="00A10DB5">
        <w:rPr>
          <w:rFonts w:asciiTheme="minorHAnsi" w:eastAsia="Times New Roman" w:hAnsiTheme="minorHAnsi"/>
        </w:rPr>
        <w:t xml:space="preserve">D. </w:t>
      </w:r>
      <w:r w:rsidRPr="006E5FC8">
        <w:rPr>
          <w:rFonts w:asciiTheme="minorHAnsi" w:eastAsia="Times New Roman" w:hAnsiTheme="minorHAnsi"/>
        </w:rPr>
        <w:t>Underwood</w:t>
      </w:r>
    </w:p>
    <w:p w:rsidR="006E5FC8" w:rsidRPr="006E5FC8" w:rsidRDefault="00190E1F" w:rsidP="00B96544">
      <w:pPr>
        <w:ind w:left="4320"/>
        <w:rPr>
          <w:rFonts w:asciiTheme="minorHAnsi" w:eastAsia="Times New Roman" w:hAnsiTheme="minorHAnsi"/>
        </w:rPr>
      </w:pPr>
      <w:r w:rsidRPr="006E5FC8">
        <w:rPr>
          <w:rFonts w:asciiTheme="minorHAnsi" w:eastAsia="Times New Roman" w:hAnsiTheme="minorHAnsi"/>
        </w:rPr>
        <w:t xml:space="preserve">Acting Solicitor </w:t>
      </w:r>
      <w:r w:rsidR="0030460D">
        <w:rPr>
          <w:rFonts w:asciiTheme="minorHAnsi" w:eastAsia="Times New Roman" w:hAnsiTheme="minorHAnsi"/>
        </w:rPr>
        <w:t>General (2001</w:t>
      </w:r>
      <w:r w:rsidR="006E5FC8" w:rsidRPr="006E5FC8">
        <w:rPr>
          <w:rFonts w:asciiTheme="minorHAnsi" w:eastAsia="Times New Roman" w:hAnsiTheme="minorHAnsi"/>
        </w:rPr>
        <w:t>)</w:t>
      </w:r>
    </w:p>
    <w:p w:rsidR="00190E1F" w:rsidRPr="006E5FC8" w:rsidRDefault="00190E1F" w:rsidP="00B96544">
      <w:pPr>
        <w:ind w:left="4320"/>
        <w:rPr>
          <w:rFonts w:asciiTheme="minorHAnsi" w:eastAsia="Times New Roman" w:hAnsiTheme="minorHAnsi"/>
        </w:rPr>
      </w:pPr>
      <w:r w:rsidRPr="006E5FC8">
        <w:rPr>
          <w:rFonts w:asciiTheme="minorHAnsi" w:eastAsia="Times New Roman" w:hAnsiTheme="minorHAnsi"/>
        </w:rPr>
        <w:t>Principal Deputy Solicitor General (1998-2001)</w:t>
      </w:r>
    </w:p>
    <w:p w:rsidR="00190E1F" w:rsidRPr="006E5FC8" w:rsidRDefault="00190E1F" w:rsidP="00B96544">
      <w:pPr>
        <w:ind w:left="5040"/>
        <w:contextualSpacing/>
        <w:rPr>
          <w:rFonts w:asciiTheme="minorHAnsi" w:eastAsia="Times New Roman" w:hAnsiTheme="minorHAnsi"/>
        </w:rPr>
      </w:pPr>
    </w:p>
    <w:p w:rsidR="006E5FC8" w:rsidRPr="006E5FC8" w:rsidRDefault="00190E1F" w:rsidP="00B96544">
      <w:pPr>
        <w:ind w:left="4320"/>
        <w:rPr>
          <w:rFonts w:asciiTheme="minorHAnsi" w:eastAsia="Times New Roman" w:hAnsiTheme="minorHAnsi"/>
        </w:rPr>
      </w:pPr>
      <w:r w:rsidRPr="006E5FC8">
        <w:rPr>
          <w:rFonts w:asciiTheme="minorHAnsi" w:eastAsia="Times New Roman" w:hAnsiTheme="minorHAnsi"/>
        </w:rPr>
        <w:t>Seth P. Waxman</w:t>
      </w:r>
    </w:p>
    <w:p w:rsidR="006E5FC8" w:rsidRPr="006E5FC8" w:rsidRDefault="00190E1F" w:rsidP="00B96544">
      <w:pPr>
        <w:ind w:left="4320"/>
        <w:rPr>
          <w:rFonts w:asciiTheme="minorHAnsi" w:eastAsia="Times New Roman" w:hAnsiTheme="minorHAnsi"/>
        </w:rPr>
      </w:pPr>
      <w:r w:rsidRPr="006E5FC8">
        <w:rPr>
          <w:rFonts w:asciiTheme="minorHAnsi" w:eastAsia="Times New Roman" w:hAnsiTheme="minorHAnsi"/>
        </w:rPr>
        <w:t>Solicitor General (1997-2001)</w:t>
      </w:r>
    </w:p>
    <w:p w:rsidR="00190E1F" w:rsidRPr="006E5FC8" w:rsidRDefault="00190E1F" w:rsidP="00B96544">
      <w:pPr>
        <w:ind w:left="4320"/>
        <w:rPr>
          <w:rFonts w:asciiTheme="minorHAnsi" w:eastAsia="Times New Roman" w:hAnsiTheme="minorHAnsi"/>
        </w:rPr>
      </w:pPr>
      <w:r w:rsidRPr="006E5FC8">
        <w:rPr>
          <w:rFonts w:asciiTheme="minorHAnsi" w:eastAsia="Times New Roman" w:hAnsiTheme="minorHAnsi"/>
        </w:rPr>
        <w:t>Principal Deputy Solicitor General (1996)</w:t>
      </w:r>
    </w:p>
    <w:p w:rsidR="00190E1F" w:rsidRPr="006E5FC8" w:rsidRDefault="00190E1F" w:rsidP="00B96544">
      <w:pPr>
        <w:ind w:left="4320"/>
        <w:rPr>
          <w:rFonts w:asciiTheme="minorHAnsi" w:eastAsia="Times New Roman" w:hAnsiTheme="minorHAnsi"/>
        </w:rPr>
      </w:pPr>
    </w:p>
    <w:p w:rsidR="006E5FC8" w:rsidRPr="006E5FC8" w:rsidRDefault="00190E1F" w:rsidP="00B96544">
      <w:pPr>
        <w:ind w:left="4320"/>
        <w:rPr>
          <w:rFonts w:asciiTheme="minorHAnsi" w:eastAsia="Times New Roman" w:hAnsiTheme="minorHAnsi"/>
        </w:rPr>
      </w:pPr>
      <w:r w:rsidRPr="006E5FC8">
        <w:rPr>
          <w:rFonts w:asciiTheme="minorHAnsi" w:eastAsia="Times New Roman" w:hAnsiTheme="minorHAnsi"/>
        </w:rPr>
        <w:t>Walter Dellinger</w:t>
      </w:r>
    </w:p>
    <w:p w:rsidR="00190E1F" w:rsidRDefault="00190E1F" w:rsidP="00B96544">
      <w:pPr>
        <w:ind w:left="4320"/>
        <w:rPr>
          <w:rFonts w:asciiTheme="minorHAnsi" w:eastAsia="Times New Roman" w:hAnsiTheme="minorHAnsi"/>
        </w:rPr>
      </w:pPr>
      <w:r w:rsidRPr="006E5FC8">
        <w:rPr>
          <w:rFonts w:asciiTheme="minorHAnsi" w:eastAsia="Times New Roman" w:hAnsiTheme="minorHAnsi"/>
        </w:rPr>
        <w:t>Acting Solicitor General (1996-1997)</w:t>
      </w:r>
    </w:p>
    <w:p w:rsidR="0030460D" w:rsidRDefault="0030460D" w:rsidP="00B96544">
      <w:pPr>
        <w:ind w:left="4320"/>
        <w:rPr>
          <w:rFonts w:asciiTheme="minorHAnsi" w:eastAsia="Times New Roman" w:hAnsiTheme="minorHAnsi"/>
        </w:rPr>
      </w:pPr>
    </w:p>
    <w:p w:rsidR="0030460D" w:rsidRPr="006E5FC8" w:rsidRDefault="0030460D" w:rsidP="00B96544">
      <w:pPr>
        <w:ind w:left="4320"/>
        <w:rPr>
          <w:rFonts w:asciiTheme="minorHAnsi" w:eastAsia="Times New Roman" w:hAnsiTheme="minorHAnsi"/>
        </w:rPr>
      </w:pPr>
      <w:r w:rsidRPr="006E5FC8">
        <w:rPr>
          <w:rFonts w:asciiTheme="minorHAnsi" w:eastAsia="Times New Roman" w:hAnsiTheme="minorHAnsi"/>
        </w:rPr>
        <w:t>Drew S. Days</w:t>
      </w:r>
    </w:p>
    <w:p w:rsidR="0030460D" w:rsidRPr="006E5FC8" w:rsidRDefault="0030460D" w:rsidP="00B96544">
      <w:pPr>
        <w:ind w:left="4320"/>
        <w:rPr>
          <w:rFonts w:asciiTheme="minorHAnsi" w:eastAsia="Times New Roman" w:hAnsiTheme="minorHAnsi"/>
        </w:rPr>
      </w:pPr>
      <w:r w:rsidRPr="006E5FC8">
        <w:rPr>
          <w:rFonts w:asciiTheme="minorHAnsi" w:eastAsia="Times New Roman" w:hAnsiTheme="minorHAnsi"/>
        </w:rPr>
        <w:t>Solicitor General (1993-1996)</w:t>
      </w:r>
    </w:p>
    <w:p w:rsidR="00190E1F" w:rsidRPr="006E5FC8" w:rsidRDefault="00190E1F" w:rsidP="00B96544">
      <w:pPr>
        <w:rPr>
          <w:rFonts w:asciiTheme="minorHAnsi" w:eastAsia="Times New Roman" w:hAnsiTheme="minorHAnsi"/>
        </w:rPr>
      </w:pPr>
    </w:p>
    <w:p w:rsidR="006E5FC8" w:rsidRPr="006E5FC8" w:rsidRDefault="00190E1F" w:rsidP="00B96544">
      <w:pPr>
        <w:ind w:left="4320"/>
        <w:rPr>
          <w:rFonts w:asciiTheme="minorHAnsi" w:eastAsia="Times New Roman" w:hAnsiTheme="minorHAnsi"/>
        </w:rPr>
      </w:pPr>
      <w:r w:rsidRPr="006E5FC8">
        <w:rPr>
          <w:rFonts w:asciiTheme="minorHAnsi" w:eastAsia="Times New Roman" w:hAnsiTheme="minorHAnsi"/>
        </w:rPr>
        <w:t>Paul Bender</w:t>
      </w:r>
    </w:p>
    <w:p w:rsidR="00190E1F" w:rsidRPr="006E5FC8" w:rsidRDefault="00190E1F" w:rsidP="00B96544">
      <w:pPr>
        <w:ind w:left="4320"/>
        <w:rPr>
          <w:rFonts w:asciiTheme="minorHAnsi" w:eastAsia="Times New Roman" w:hAnsiTheme="minorHAnsi"/>
        </w:rPr>
      </w:pPr>
      <w:r w:rsidRPr="006E5FC8">
        <w:rPr>
          <w:rFonts w:asciiTheme="minorHAnsi" w:eastAsia="Times New Roman" w:hAnsiTheme="minorHAnsi"/>
        </w:rPr>
        <w:t>Principal Deputy Solicitor General (1993-1996)</w:t>
      </w:r>
    </w:p>
    <w:p w:rsidR="00190E1F" w:rsidRPr="006E5FC8" w:rsidRDefault="00190E1F" w:rsidP="00B96544">
      <w:pPr>
        <w:contextualSpacing/>
        <w:rPr>
          <w:rFonts w:asciiTheme="minorHAnsi" w:eastAsia="Times New Roman" w:hAnsiTheme="minorHAnsi"/>
        </w:rPr>
      </w:pPr>
    </w:p>
    <w:p w:rsidR="006E5FC8" w:rsidRPr="006E5FC8" w:rsidRDefault="00190E1F" w:rsidP="00B96544">
      <w:pPr>
        <w:ind w:left="4320"/>
        <w:rPr>
          <w:rFonts w:asciiTheme="minorHAnsi" w:hAnsiTheme="minorHAnsi" w:cstheme="minorBidi"/>
        </w:rPr>
      </w:pPr>
      <w:r w:rsidRPr="006E5FC8">
        <w:rPr>
          <w:rFonts w:asciiTheme="minorHAnsi" w:hAnsiTheme="minorHAnsi" w:cstheme="minorBidi"/>
        </w:rPr>
        <w:t>Ken</w:t>
      </w:r>
      <w:r w:rsidR="002F5B04">
        <w:rPr>
          <w:rFonts w:asciiTheme="minorHAnsi" w:hAnsiTheme="minorHAnsi" w:cstheme="minorBidi"/>
        </w:rPr>
        <w:t>neth W.</w:t>
      </w:r>
      <w:r w:rsidRPr="006E5FC8">
        <w:rPr>
          <w:rFonts w:asciiTheme="minorHAnsi" w:hAnsiTheme="minorHAnsi" w:cstheme="minorBidi"/>
        </w:rPr>
        <w:t xml:space="preserve"> Star</w:t>
      </w:r>
      <w:r w:rsidR="006E5FC8" w:rsidRPr="006E5FC8">
        <w:rPr>
          <w:rFonts w:asciiTheme="minorHAnsi" w:hAnsiTheme="minorHAnsi" w:cstheme="minorBidi"/>
        </w:rPr>
        <w:t>r</w:t>
      </w:r>
    </w:p>
    <w:p w:rsidR="00190E1F" w:rsidRDefault="00190E1F" w:rsidP="00B96544">
      <w:pPr>
        <w:ind w:left="4320"/>
        <w:rPr>
          <w:rFonts w:asciiTheme="minorHAnsi" w:eastAsiaTheme="minorEastAsia" w:hAnsiTheme="minorHAnsi" w:cstheme="minorBidi"/>
        </w:rPr>
      </w:pPr>
      <w:r w:rsidRPr="006E5FC8">
        <w:rPr>
          <w:rFonts w:asciiTheme="minorHAnsi" w:eastAsiaTheme="minorEastAsia" w:hAnsiTheme="minorHAnsi" w:cstheme="minorBidi"/>
        </w:rPr>
        <w:t>Solicitor General (1989-1993)</w:t>
      </w:r>
    </w:p>
    <w:p w:rsidR="006E5FC8" w:rsidRPr="006E5FC8" w:rsidRDefault="006E5FC8" w:rsidP="00B96544">
      <w:pPr>
        <w:ind w:left="4320"/>
        <w:rPr>
          <w:rFonts w:asciiTheme="minorHAnsi" w:hAnsiTheme="minorHAnsi" w:cstheme="minorBidi"/>
        </w:rPr>
      </w:pPr>
    </w:p>
    <w:p w:rsidR="006E5FC8" w:rsidRPr="006E5FC8" w:rsidRDefault="00190E1F" w:rsidP="00B96544">
      <w:pPr>
        <w:ind w:left="4320"/>
        <w:rPr>
          <w:rFonts w:asciiTheme="minorHAnsi" w:eastAsia="Times New Roman" w:hAnsiTheme="minorHAnsi"/>
        </w:rPr>
      </w:pPr>
      <w:r w:rsidRPr="006E5FC8">
        <w:rPr>
          <w:rFonts w:asciiTheme="minorHAnsi" w:eastAsia="Times New Roman" w:hAnsiTheme="minorHAnsi"/>
        </w:rPr>
        <w:t xml:space="preserve">Donald </w:t>
      </w:r>
      <w:r w:rsidR="00787CA1">
        <w:rPr>
          <w:rFonts w:asciiTheme="minorHAnsi" w:eastAsia="Times New Roman" w:hAnsiTheme="minorHAnsi"/>
        </w:rPr>
        <w:t xml:space="preserve">B. </w:t>
      </w:r>
      <w:bookmarkStart w:id="0" w:name="_GoBack"/>
      <w:bookmarkEnd w:id="0"/>
      <w:r w:rsidRPr="006E5FC8">
        <w:rPr>
          <w:rFonts w:asciiTheme="minorHAnsi" w:eastAsia="Times New Roman" w:hAnsiTheme="minorHAnsi"/>
        </w:rPr>
        <w:t>Ayer</w:t>
      </w:r>
    </w:p>
    <w:p w:rsidR="00190E1F" w:rsidRPr="006E5FC8" w:rsidRDefault="00190E1F" w:rsidP="00B96544">
      <w:pPr>
        <w:ind w:left="4320"/>
        <w:rPr>
          <w:rFonts w:asciiTheme="minorHAnsi" w:eastAsia="Times New Roman" w:hAnsiTheme="minorHAnsi"/>
        </w:rPr>
      </w:pPr>
      <w:r w:rsidRPr="006E5FC8">
        <w:rPr>
          <w:rFonts w:asciiTheme="minorHAnsi" w:eastAsia="Times New Roman" w:hAnsiTheme="minorHAnsi"/>
        </w:rPr>
        <w:t>Principal Deputy Solicitor General (1986-1988)</w:t>
      </w:r>
    </w:p>
    <w:sectPr w:rsidR="00190E1F" w:rsidRPr="006E5FC8" w:rsidSect="006E5FC8">
      <w:footerReference w:type="default" r:id="rId8"/>
      <w:pgSz w:w="12240" w:h="15840"/>
      <w:pgMar w:top="1440" w:right="1440" w:bottom="1296"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04A2" w:rsidRDefault="005304A2" w:rsidP="0030460D">
      <w:r>
        <w:separator/>
      </w:r>
    </w:p>
  </w:endnote>
  <w:endnote w:type="continuationSeparator" w:id="0">
    <w:p w:rsidR="005304A2" w:rsidRDefault="005304A2" w:rsidP="003046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0978841"/>
      <w:docPartObj>
        <w:docPartGallery w:val="Page Numbers (Bottom of Page)"/>
        <w:docPartUnique/>
      </w:docPartObj>
    </w:sdtPr>
    <w:sdtEndPr>
      <w:rPr>
        <w:noProof/>
      </w:rPr>
    </w:sdtEndPr>
    <w:sdtContent>
      <w:p w:rsidR="0030460D" w:rsidRDefault="003B797E">
        <w:pPr>
          <w:pStyle w:val="Footer"/>
          <w:jc w:val="center"/>
        </w:pPr>
        <w:r>
          <w:fldChar w:fldCharType="begin"/>
        </w:r>
        <w:r w:rsidR="0030460D">
          <w:instrText xml:space="preserve"> PAGE   \* MERGEFORMAT </w:instrText>
        </w:r>
        <w:r>
          <w:fldChar w:fldCharType="separate"/>
        </w:r>
        <w:r w:rsidR="00143F23">
          <w:rPr>
            <w:noProof/>
          </w:rPr>
          <w:t>2</w:t>
        </w:r>
        <w:r>
          <w:rPr>
            <w:noProof/>
          </w:rPr>
          <w:fldChar w:fldCharType="end"/>
        </w:r>
      </w:p>
    </w:sdtContent>
  </w:sdt>
  <w:p w:rsidR="0030460D" w:rsidRDefault="0030460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04A2" w:rsidRDefault="005304A2" w:rsidP="0030460D">
      <w:r>
        <w:separator/>
      </w:r>
    </w:p>
  </w:footnote>
  <w:footnote w:type="continuationSeparator" w:id="0">
    <w:p w:rsidR="005304A2" w:rsidRDefault="005304A2" w:rsidP="003046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9729DE"/>
    <w:multiLevelType w:val="hybridMultilevel"/>
    <w:tmpl w:val="B3E27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2E75977"/>
    <w:multiLevelType w:val="hybridMultilevel"/>
    <w:tmpl w:val="EE9EA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E74307"/>
    <w:multiLevelType w:val="hybridMultilevel"/>
    <w:tmpl w:val="3CC0E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2E1573"/>
    <w:multiLevelType w:val="hybridMultilevel"/>
    <w:tmpl w:val="3A5EA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8A41093"/>
    <w:multiLevelType w:val="hybridMultilevel"/>
    <w:tmpl w:val="00B8D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D480127"/>
    <w:multiLevelType w:val="hybridMultilevel"/>
    <w:tmpl w:val="E924B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54B751C"/>
    <w:multiLevelType w:val="hybridMultilevel"/>
    <w:tmpl w:val="2C1A4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8963AB8"/>
    <w:multiLevelType w:val="hybridMultilevel"/>
    <w:tmpl w:val="E36AE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5733AF3"/>
    <w:multiLevelType w:val="hybridMultilevel"/>
    <w:tmpl w:val="87821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66869F0"/>
    <w:multiLevelType w:val="hybridMultilevel"/>
    <w:tmpl w:val="6C383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DEA70A9"/>
    <w:multiLevelType w:val="hybridMultilevel"/>
    <w:tmpl w:val="9DAA0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A1C7C18"/>
    <w:multiLevelType w:val="hybridMultilevel"/>
    <w:tmpl w:val="E73EF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5"/>
  </w:num>
  <w:num w:numId="3">
    <w:abstractNumId w:val="2"/>
  </w:num>
  <w:num w:numId="4">
    <w:abstractNumId w:val="10"/>
  </w:num>
  <w:num w:numId="5">
    <w:abstractNumId w:val="6"/>
  </w:num>
  <w:num w:numId="6">
    <w:abstractNumId w:val="1"/>
  </w:num>
  <w:num w:numId="7">
    <w:abstractNumId w:val="4"/>
  </w:num>
  <w:num w:numId="8">
    <w:abstractNumId w:val="8"/>
  </w:num>
  <w:num w:numId="9">
    <w:abstractNumId w:val="7"/>
  </w:num>
  <w:num w:numId="10">
    <w:abstractNumId w:val="9"/>
  </w:num>
  <w:num w:numId="11">
    <w:abstractNumId w:val="0"/>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zzmp10NoTrailerPromptID" w:val="C:\Users\wed11220\OMMTemp\Sri Srinivasan letter 3-14-13 (3).docx"/>
  </w:docVars>
  <w:rsids>
    <w:rsidRoot w:val="001E12AF"/>
    <w:rsid w:val="000A7333"/>
    <w:rsid w:val="00143F23"/>
    <w:rsid w:val="001907FA"/>
    <w:rsid w:val="00190E1F"/>
    <w:rsid w:val="0019644F"/>
    <w:rsid w:val="001E12AF"/>
    <w:rsid w:val="00280943"/>
    <w:rsid w:val="002F5B04"/>
    <w:rsid w:val="0030460D"/>
    <w:rsid w:val="00374CDE"/>
    <w:rsid w:val="003B797E"/>
    <w:rsid w:val="0041644E"/>
    <w:rsid w:val="0049377F"/>
    <w:rsid w:val="004E1DA2"/>
    <w:rsid w:val="005070D5"/>
    <w:rsid w:val="005304A2"/>
    <w:rsid w:val="00613391"/>
    <w:rsid w:val="00650DC5"/>
    <w:rsid w:val="006E5FC8"/>
    <w:rsid w:val="00787CA1"/>
    <w:rsid w:val="00857322"/>
    <w:rsid w:val="00A10DB5"/>
    <w:rsid w:val="00B34D4D"/>
    <w:rsid w:val="00B96544"/>
    <w:rsid w:val="00C75319"/>
    <w:rsid w:val="00C875C5"/>
    <w:rsid w:val="00D42C5F"/>
    <w:rsid w:val="00DA3A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2AF"/>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460D"/>
    <w:pPr>
      <w:tabs>
        <w:tab w:val="center" w:pos="4680"/>
        <w:tab w:val="right" w:pos="9360"/>
      </w:tabs>
    </w:pPr>
  </w:style>
  <w:style w:type="character" w:customStyle="1" w:styleId="HeaderChar">
    <w:name w:val="Header Char"/>
    <w:basedOn w:val="DefaultParagraphFont"/>
    <w:link w:val="Header"/>
    <w:uiPriority w:val="99"/>
    <w:rsid w:val="0030460D"/>
    <w:rPr>
      <w:rFonts w:ascii="Times New Roman" w:hAnsi="Times New Roman" w:cs="Times New Roman"/>
      <w:sz w:val="24"/>
      <w:szCs w:val="24"/>
    </w:rPr>
  </w:style>
  <w:style w:type="paragraph" w:styleId="Footer">
    <w:name w:val="footer"/>
    <w:basedOn w:val="Normal"/>
    <w:link w:val="FooterChar"/>
    <w:uiPriority w:val="99"/>
    <w:unhideWhenUsed/>
    <w:rsid w:val="0030460D"/>
    <w:pPr>
      <w:tabs>
        <w:tab w:val="center" w:pos="4680"/>
        <w:tab w:val="right" w:pos="9360"/>
      </w:tabs>
    </w:pPr>
  </w:style>
  <w:style w:type="character" w:customStyle="1" w:styleId="FooterChar">
    <w:name w:val="Footer Char"/>
    <w:basedOn w:val="DefaultParagraphFont"/>
    <w:link w:val="Footer"/>
    <w:uiPriority w:val="99"/>
    <w:rsid w:val="0030460D"/>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2AF"/>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460D"/>
    <w:pPr>
      <w:tabs>
        <w:tab w:val="center" w:pos="4680"/>
        <w:tab w:val="right" w:pos="9360"/>
      </w:tabs>
    </w:pPr>
  </w:style>
  <w:style w:type="character" w:customStyle="1" w:styleId="HeaderChar">
    <w:name w:val="Header Char"/>
    <w:basedOn w:val="DefaultParagraphFont"/>
    <w:link w:val="Header"/>
    <w:uiPriority w:val="99"/>
    <w:rsid w:val="0030460D"/>
    <w:rPr>
      <w:rFonts w:ascii="Times New Roman" w:hAnsi="Times New Roman" w:cs="Times New Roman"/>
      <w:sz w:val="24"/>
      <w:szCs w:val="24"/>
    </w:rPr>
  </w:style>
  <w:style w:type="paragraph" w:styleId="Footer">
    <w:name w:val="footer"/>
    <w:basedOn w:val="Normal"/>
    <w:link w:val="FooterChar"/>
    <w:uiPriority w:val="99"/>
    <w:unhideWhenUsed/>
    <w:rsid w:val="0030460D"/>
    <w:pPr>
      <w:tabs>
        <w:tab w:val="center" w:pos="4680"/>
        <w:tab w:val="right" w:pos="9360"/>
      </w:tabs>
    </w:pPr>
  </w:style>
  <w:style w:type="character" w:customStyle="1" w:styleId="FooterChar">
    <w:name w:val="Footer Char"/>
    <w:basedOn w:val="DefaultParagraphFont"/>
    <w:link w:val="Footer"/>
    <w:uiPriority w:val="99"/>
    <w:rsid w:val="0030460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7447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525</Words>
  <Characters>2998</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Sunil Mansukhani</dc:creator>
  <cp:lastModifiedBy>Sunil Mansukhani</cp:lastModifiedBy>
  <cp:revision>3</cp:revision>
  <dcterms:created xsi:type="dcterms:W3CDTF">2013-03-29T19:59:00Z</dcterms:created>
  <dcterms:modified xsi:type="dcterms:W3CDTF">2013-03-29T19:59:00Z</dcterms:modified>
</cp:coreProperties>
</file>